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CB852" w14:textId="77777777" w:rsidR="00522381" w:rsidRPr="00522381" w:rsidRDefault="00522381" w:rsidP="00522381">
      <w:pPr>
        <w:shd w:val="clear" w:color="auto" w:fill="FFFFFF"/>
        <w:spacing w:before="300" w:after="150" w:line="240" w:lineRule="auto"/>
        <w:jc w:val="center"/>
        <w:outlineLvl w:val="2"/>
        <w:rPr>
          <w:rFonts w:ascii="Tahoma" w:eastAsia="Times New Roman" w:hAnsi="Tahoma" w:cs="Tahoma"/>
          <w:color w:val="333333"/>
          <w:kern w:val="0"/>
          <w:sz w:val="36"/>
          <w:szCs w:val="36"/>
          <w:lang w:eastAsia="ru-RU"/>
          <w14:ligatures w14:val="none"/>
        </w:rPr>
      </w:pPr>
      <w:r w:rsidRPr="00522381">
        <w:rPr>
          <w:rFonts w:ascii="Tahoma" w:eastAsia="Times New Roman" w:hAnsi="Tahoma" w:cs="Tahoma"/>
          <w:color w:val="333333"/>
          <w:kern w:val="0"/>
          <w:sz w:val="36"/>
          <w:szCs w:val="36"/>
          <w:lang w:eastAsia="ru-RU"/>
          <w14:ligatures w14:val="none"/>
        </w:rPr>
        <w:t>Правила записи на первичный прием:</w:t>
      </w:r>
    </w:p>
    <w:p w14:paraId="0277EE98" w14:textId="77777777" w:rsidR="00522381" w:rsidRPr="00D80637" w:rsidRDefault="00522381" w:rsidP="00522381">
      <w:pPr>
        <w:shd w:val="clear" w:color="auto" w:fill="FFFFFF"/>
        <w:spacing w:after="300" w:line="240" w:lineRule="auto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На прием к врачу пациент может записаться:</w:t>
      </w:r>
    </w:p>
    <w:p w14:paraId="4E08F7AA" w14:textId="1D28B7F3" w:rsidR="00522381" w:rsidRPr="00D80637" w:rsidRDefault="00522381" w:rsidP="00522381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по телефонам 8-499-705-04-19, мобильный: 8-</w:t>
      </w:r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val="en-US" w:eastAsia="ru-RU"/>
          <w14:ligatures w14:val="none"/>
        </w:rPr>
        <w:t>915-372-98-56</w:t>
      </w:r>
    </w:p>
    <w:p w14:paraId="309E34CA" w14:textId="77777777" w:rsidR="00D85389" w:rsidRPr="00D80637" w:rsidRDefault="00D85389" w:rsidP="00D85389">
      <w:pPr>
        <w:shd w:val="clear" w:color="auto" w:fill="FFFFFF"/>
        <w:spacing w:after="0" w:line="240" w:lineRule="auto"/>
        <w:ind w:left="1170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</w:p>
    <w:p w14:paraId="23D7E02F" w14:textId="01CCA5DE" w:rsidR="00D85389" w:rsidRPr="00D80637" w:rsidRDefault="00522381" w:rsidP="00D85389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через сайт </w:t>
      </w:r>
      <w:hyperlink r:id="rId5" w:history="1">
        <w:r w:rsidRPr="00D80637">
          <w:rPr>
            <w:rStyle w:val="a3"/>
            <w:rFonts w:ascii="Bahnschrift Light SemiCondensed" w:eastAsia="Times New Roman" w:hAnsi="Bahnschrift Light SemiCondensed" w:cs="Tahoma"/>
            <w:kern w:val="0"/>
            <w:sz w:val="28"/>
            <w:szCs w:val="28"/>
            <w:lang w:eastAsia="ru-RU"/>
            <w14:ligatures w14:val="none"/>
          </w:rPr>
          <w:t>www.</w:t>
        </w:r>
        <w:r w:rsidRPr="00D80637">
          <w:rPr>
            <w:rStyle w:val="a3"/>
            <w:rFonts w:ascii="Bahnschrift Light SemiCondensed" w:eastAsia="Times New Roman" w:hAnsi="Bahnschrift Light SemiCondensed" w:cs="Tahoma"/>
            <w:kern w:val="0"/>
            <w:sz w:val="28"/>
            <w:szCs w:val="28"/>
            <w:lang w:val="en-US" w:eastAsia="ru-RU"/>
            <w14:ligatures w14:val="none"/>
          </w:rPr>
          <w:t>cecilplus</w:t>
        </w:r>
        <w:r w:rsidRPr="00D80637">
          <w:rPr>
            <w:rStyle w:val="a3"/>
            <w:rFonts w:ascii="Bahnschrift Light SemiCondensed" w:eastAsia="Times New Roman" w:hAnsi="Bahnschrift Light SemiCondensed" w:cs="Tahoma"/>
            <w:kern w:val="0"/>
            <w:sz w:val="28"/>
            <w:szCs w:val="28"/>
            <w:lang w:eastAsia="ru-RU"/>
            <w14:ligatures w14:val="none"/>
          </w:rPr>
          <w:t>.ru</w:t>
        </w:r>
      </w:hyperlink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 подать заявку "запись к врачу"</w:t>
      </w:r>
    </w:p>
    <w:p w14:paraId="405BFBCE" w14:textId="77777777" w:rsidR="00D85389" w:rsidRPr="00D80637" w:rsidRDefault="00D85389" w:rsidP="00D85389">
      <w:pPr>
        <w:shd w:val="clear" w:color="auto" w:fill="FFFFFF"/>
        <w:spacing w:after="0" w:line="240" w:lineRule="auto"/>
        <w:ind w:left="1170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</w:p>
    <w:p w14:paraId="52EF8177" w14:textId="37D63AE5" w:rsidR="00522381" w:rsidRPr="00D80637" w:rsidRDefault="00522381" w:rsidP="00522381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 xml:space="preserve">через </w:t>
      </w:r>
      <w:proofErr w:type="spellStart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виджет</w:t>
      </w:r>
      <w:proofErr w:type="spellEnd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 xml:space="preserve"> обратного звонка на сайте </w:t>
      </w:r>
      <w:hyperlink r:id="rId6" w:history="1">
        <w:r w:rsidRPr="00D80637">
          <w:rPr>
            <w:rStyle w:val="a3"/>
            <w:rFonts w:ascii="Bahnschrift Light SemiCondensed" w:eastAsia="Times New Roman" w:hAnsi="Bahnschrift Light SemiCondensed" w:cs="Tahoma"/>
            <w:kern w:val="0"/>
            <w:sz w:val="28"/>
            <w:szCs w:val="28"/>
            <w:lang w:eastAsia="ru-RU"/>
            <w14:ligatures w14:val="none"/>
          </w:rPr>
          <w:t>www.</w:t>
        </w:r>
        <w:r w:rsidRPr="00D80637">
          <w:rPr>
            <w:rStyle w:val="a3"/>
            <w:rFonts w:ascii="Bahnschrift Light SemiCondensed" w:eastAsia="Times New Roman" w:hAnsi="Bahnschrift Light SemiCondensed" w:cs="Tahoma"/>
            <w:kern w:val="0"/>
            <w:sz w:val="28"/>
            <w:szCs w:val="28"/>
            <w:lang w:val="en-US" w:eastAsia="ru-RU"/>
            <w14:ligatures w14:val="none"/>
          </w:rPr>
          <w:t>cecilplus</w:t>
        </w:r>
        <w:r w:rsidRPr="00D80637">
          <w:rPr>
            <w:rStyle w:val="a3"/>
            <w:rFonts w:ascii="Bahnschrift Light SemiCondensed" w:eastAsia="Times New Roman" w:hAnsi="Bahnschrift Light SemiCondensed" w:cs="Tahoma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Pr="00D80637">
          <w:rPr>
            <w:rStyle w:val="a3"/>
            <w:rFonts w:ascii="Bahnschrift Light SemiCondensed" w:eastAsia="Times New Roman" w:hAnsi="Bahnschrift Light SemiCondensed" w:cs="Tahoma"/>
            <w:kern w:val="0"/>
            <w:sz w:val="28"/>
            <w:szCs w:val="28"/>
            <w:lang w:eastAsia="ru-RU"/>
            <w14:ligatures w14:val="none"/>
          </w:rPr>
          <w:t>ru</w:t>
        </w:r>
        <w:proofErr w:type="spellEnd"/>
      </w:hyperlink>
      <w:r w:rsidR="00D85389" w:rsidRPr="00D80637">
        <w:rPr>
          <w:rFonts w:ascii="Bahnschrift Light SemiCondensed" w:eastAsia="Times New Roman" w:hAnsi="Bahnschrift Light SemiCondensed" w:cs="Tahoma"/>
          <w:color w:val="7AB424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2BC03674" w14:textId="77777777" w:rsidR="00D85389" w:rsidRPr="00D80637" w:rsidRDefault="00D85389" w:rsidP="00D85389">
      <w:pPr>
        <w:shd w:val="clear" w:color="auto" w:fill="FFFFFF"/>
        <w:spacing w:after="0" w:line="240" w:lineRule="auto"/>
        <w:ind w:left="1170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</w:p>
    <w:p w14:paraId="3BEF5D8D" w14:textId="33C6C997" w:rsidR="00522381" w:rsidRPr="00D80637" w:rsidRDefault="00522381" w:rsidP="00522381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</w:pPr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 xml:space="preserve">на рецепции Клиники </w:t>
      </w:r>
      <w:proofErr w:type="spellStart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Сесиль</w:t>
      </w:r>
      <w:proofErr w:type="spellEnd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 xml:space="preserve">+ по адресу: </w:t>
      </w:r>
      <w:proofErr w:type="spellStart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г.Москва</w:t>
      </w:r>
      <w:proofErr w:type="spellEnd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ул.Чаплыгина</w:t>
      </w:r>
      <w:proofErr w:type="spellEnd"/>
      <w:r w:rsidRPr="00D80637">
        <w:rPr>
          <w:rFonts w:ascii="Bahnschrift Light SemiCondensed" w:eastAsia="Times New Roman" w:hAnsi="Bahnschrift Light SemiCondensed" w:cs="Tahoma"/>
          <w:color w:val="333333"/>
          <w:kern w:val="0"/>
          <w:sz w:val="28"/>
          <w:szCs w:val="28"/>
          <w:lang w:eastAsia="ru-RU"/>
          <w14:ligatures w14:val="none"/>
        </w:rPr>
        <w:t>, дом 6</w:t>
      </w:r>
    </w:p>
    <w:p w14:paraId="18A6929E" w14:textId="77777777" w:rsidR="00F73882" w:rsidRPr="00D80637" w:rsidRDefault="00F73882">
      <w:pPr>
        <w:rPr>
          <w:rFonts w:ascii="Bahnschrift Light SemiCondensed" w:hAnsi="Bahnschrift Light SemiCondensed"/>
          <w:sz w:val="28"/>
          <w:szCs w:val="28"/>
        </w:rPr>
      </w:pPr>
    </w:p>
    <w:p w14:paraId="6306A6F7" w14:textId="77777777" w:rsidR="00D80637" w:rsidRPr="00D80637" w:rsidRDefault="00D80637">
      <w:pPr>
        <w:rPr>
          <w:rFonts w:ascii="Bahnschrift Light SemiCondensed" w:hAnsi="Bahnschrift Light SemiCondensed"/>
          <w:sz w:val="28"/>
          <w:szCs w:val="28"/>
        </w:rPr>
      </w:pPr>
    </w:p>
    <w:p w14:paraId="11404F9D" w14:textId="573CFD01" w:rsidR="00D80637" w:rsidRPr="00D80637" w:rsidRDefault="00D80637">
      <w:pPr>
        <w:rPr>
          <w:rFonts w:ascii="Bahnschrift Light SemiCondensed" w:hAnsi="Bahnschrift Light SemiCondensed"/>
          <w:sz w:val="28"/>
          <w:szCs w:val="28"/>
        </w:rPr>
      </w:pPr>
      <w:r w:rsidRPr="00D80637">
        <w:rPr>
          <w:rFonts w:ascii="Bahnschrift Light SemiCondensed" w:hAnsi="Bahnschrift Light SemiCondensed"/>
          <w:sz w:val="28"/>
          <w:szCs w:val="28"/>
        </w:rPr>
        <w:t xml:space="preserve">Сроки ожидания предоставления платных медицинских услуг указаны в пункте 1.7. в Договоре об оказании платных медицинских услуг. </w:t>
      </w:r>
      <w:bookmarkStart w:id="0" w:name="_GoBack"/>
      <w:bookmarkEnd w:id="0"/>
    </w:p>
    <w:sectPr w:rsidR="00D80637" w:rsidRPr="00D8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0CB"/>
    <w:multiLevelType w:val="multilevel"/>
    <w:tmpl w:val="32D4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82"/>
    <w:rsid w:val="00522381"/>
    <w:rsid w:val="00D80637"/>
    <w:rsid w:val="00D85389"/>
    <w:rsid w:val="00F73882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A344"/>
  <w15:chartTrackingRefBased/>
  <w15:docId w15:val="{12B26F56-5BF3-45D0-AFF3-D7F893EF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3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38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85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3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8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cilplus.ru" TargetMode="External"/><Relationship Id="rId5" Type="http://schemas.openxmlformats.org/officeDocument/2006/relationships/hyperlink" Target="http://www.cecilpl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Прудникова</dc:creator>
  <cp:keywords/>
  <dc:description/>
  <cp:lastModifiedBy>Стамати Инна</cp:lastModifiedBy>
  <cp:revision>5</cp:revision>
  <cp:lastPrinted>2024-07-31T12:05:00Z</cp:lastPrinted>
  <dcterms:created xsi:type="dcterms:W3CDTF">2024-07-31T10:28:00Z</dcterms:created>
  <dcterms:modified xsi:type="dcterms:W3CDTF">2024-07-31T12:19:00Z</dcterms:modified>
</cp:coreProperties>
</file>